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5B6D" w14:textId="77777777" w:rsidR="008C4398" w:rsidRDefault="008C4398" w:rsidP="004E5CA0">
      <w:pPr>
        <w:contextualSpacing/>
        <w:sectPr w:rsidR="008C4398" w:rsidSect="00572130">
          <w:headerReference w:type="default" r:id="rId7"/>
          <w:headerReference w:type="first" r:id="rId8"/>
          <w:pgSz w:w="12240" w:h="15840"/>
          <w:pgMar w:top="2880" w:right="1440" w:bottom="1440" w:left="1440" w:header="720" w:footer="720" w:gutter="0"/>
          <w:cols w:space="720"/>
          <w:titlePg/>
          <w:docGrid w:linePitch="360"/>
        </w:sectPr>
      </w:pPr>
    </w:p>
    <w:p w14:paraId="47434842" w14:textId="14C0C6FF" w:rsidR="004E5CA0" w:rsidRPr="004E5CA0" w:rsidRDefault="004E5CA0" w:rsidP="004E5CA0">
      <w:pPr>
        <w:contextualSpacing/>
        <w:jc w:val="center"/>
        <w:rPr>
          <w:b/>
          <w:bCs/>
        </w:rPr>
      </w:pPr>
      <w:r w:rsidRPr="004E5CA0">
        <w:rPr>
          <w:b/>
          <w:bCs/>
        </w:rPr>
        <w:t>Area Safety Representative</w:t>
      </w:r>
    </w:p>
    <w:p w14:paraId="2B194D5B" w14:textId="77777777" w:rsidR="004E5CA0" w:rsidRDefault="004E5CA0" w:rsidP="004E5CA0">
      <w:pPr>
        <w:contextualSpacing/>
      </w:pPr>
    </w:p>
    <w:p w14:paraId="22AE1782" w14:textId="7B37EA02" w:rsidR="004E5CA0" w:rsidRDefault="004E5CA0" w:rsidP="004E5CA0">
      <w:pPr>
        <w:contextualSpacing/>
      </w:pPr>
      <w:r>
        <w:t>Brayman Construction is hiring a full-time Area Safety Representative to join our growing team. This position is located in Saxonburg, PA to support and assist manufacturing and fixed facilities with some travel for projects as needed throughout the Pittsburgh region.</w:t>
      </w:r>
    </w:p>
    <w:p w14:paraId="0BC889DB" w14:textId="77777777" w:rsidR="004E5CA0" w:rsidRDefault="004E5CA0" w:rsidP="004E5CA0">
      <w:pPr>
        <w:contextualSpacing/>
      </w:pPr>
    </w:p>
    <w:p w14:paraId="41CB62FC" w14:textId="61C9B3E1" w:rsidR="004E5CA0" w:rsidRDefault="004E5CA0" w:rsidP="004E5CA0">
      <w:pPr>
        <w:contextualSpacing/>
      </w:pPr>
      <w:r>
        <w:t>This Area Safety Representative position earns a competitive salary. We provide generous benefits, including medical, dental, vision, a 401(k) plan, profit sharing, paid time off (PTO), company vehicle, and more! If this sounds like the right job support opportunity, apply today!</w:t>
      </w:r>
    </w:p>
    <w:p w14:paraId="32A12C86" w14:textId="77777777" w:rsidR="004E5CA0" w:rsidRDefault="004E5CA0" w:rsidP="004E5CA0">
      <w:pPr>
        <w:contextualSpacing/>
      </w:pPr>
    </w:p>
    <w:p w14:paraId="68482675" w14:textId="648D6E6B" w:rsidR="004E5CA0" w:rsidRPr="004E5CA0" w:rsidRDefault="004E5CA0" w:rsidP="004E5CA0">
      <w:pPr>
        <w:contextualSpacing/>
        <w:rPr>
          <w:b/>
          <w:bCs/>
        </w:rPr>
      </w:pPr>
      <w:r w:rsidRPr="004E5CA0">
        <w:rPr>
          <w:b/>
          <w:bCs/>
        </w:rPr>
        <w:t>A DAY IN THE LIFE OF AN AREA SAFETY REPRESENTATIVE</w:t>
      </w:r>
    </w:p>
    <w:p w14:paraId="32F83B22" w14:textId="77777777" w:rsidR="004E5CA0" w:rsidRDefault="004E5CA0" w:rsidP="004E5CA0">
      <w:pPr>
        <w:contextualSpacing/>
      </w:pPr>
      <w:r>
        <w:t>The Area Safety Representative will foster and maintain a proactive approach to safety, promoting an employee-centered safety culture. Reporting directly to the Corporate Safety Director, this role will support and assist the field workforce by conducting safety training, assessing jobsites for hazards, and implementing corrective measures.</w:t>
      </w:r>
    </w:p>
    <w:p w14:paraId="67A70A39" w14:textId="77777777" w:rsidR="004E5CA0" w:rsidRDefault="004E5CA0" w:rsidP="004E5CA0">
      <w:pPr>
        <w:contextualSpacing/>
      </w:pPr>
    </w:p>
    <w:p w14:paraId="49E3338C" w14:textId="429EE394" w:rsidR="004E5CA0" w:rsidRPr="004E5CA0" w:rsidRDefault="004E5CA0" w:rsidP="004E5CA0">
      <w:pPr>
        <w:contextualSpacing/>
        <w:rPr>
          <w:b/>
          <w:bCs/>
        </w:rPr>
      </w:pPr>
      <w:r w:rsidRPr="004E5CA0">
        <w:rPr>
          <w:b/>
          <w:bCs/>
        </w:rPr>
        <w:t>Summary of Area Safety Representative Duties &amp; Responsibilities:</w:t>
      </w:r>
    </w:p>
    <w:p w14:paraId="2C3D62E5" w14:textId="77777777" w:rsidR="004E5CA0" w:rsidRDefault="004E5CA0" w:rsidP="004E5CA0">
      <w:pPr>
        <w:contextualSpacing/>
      </w:pPr>
      <w:r>
        <w:t>Conduct new employee orientations and ensure compliance with site drug testing program</w:t>
      </w:r>
    </w:p>
    <w:p w14:paraId="4A07A749" w14:textId="77777777" w:rsidR="004E5CA0" w:rsidRDefault="004E5CA0" w:rsidP="004E5CA0">
      <w:pPr>
        <w:contextualSpacing/>
      </w:pPr>
      <w:r>
        <w:t>Develop and conduct training as needed at the project, including, but not limited to, fall protection, confined space, personal protective equipment, first aid/CPR, signal person, and Hazard Communication</w:t>
      </w:r>
    </w:p>
    <w:p w14:paraId="22A968EC" w14:textId="77777777" w:rsidR="004E5CA0" w:rsidRDefault="004E5CA0" w:rsidP="004E5CA0">
      <w:pPr>
        <w:contextualSpacing/>
      </w:pPr>
      <w:r>
        <w:t>Write review and modify site-specific safety policies and procedures</w:t>
      </w:r>
    </w:p>
    <w:p w14:paraId="582AF190" w14:textId="77777777" w:rsidR="004E5CA0" w:rsidRDefault="004E5CA0" w:rsidP="004E5CA0">
      <w:pPr>
        <w:contextualSpacing/>
      </w:pPr>
      <w:r>
        <w:t>Ensure jobsite compliance with Federal, State, and Local Regulations as well as Corporate Policies and Procedures</w:t>
      </w:r>
    </w:p>
    <w:p w14:paraId="0281F443" w14:textId="77777777" w:rsidR="004E5CA0" w:rsidRDefault="004E5CA0" w:rsidP="004E5CA0">
      <w:pPr>
        <w:contextualSpacing/>
      </w:pPr>
      <w:r>
        <w:t xml:space="preserve">Lead incident investigation efforts &amp; document </w:t>
      </w:r>
      <w:proofErr w:type="gramStart"/>
      <w:r>
        <w:t>findings, and</w:t>
      </w:r>
      <w:proofErr w:type="gramEnd"/>
      <w:r>
        <w:t xml:space="preserve"> assist in developing lessons learned to help prevent recurrence.</w:t>
      </w:r>
    </w:p>
    <w:p w14:paraId="4E8464BD" w14:textId="77777777" w:rsidR="004E5CA0" w:rsidRDefault="004E5CA0" w:rsidP="004E5CA0">
      <w:pPr>
        <w:contextualSpacing/>
      </w:pPr>
      <w:r>
        <w:t>Job site safety inspections (inspection of power tools, cords, hazards, etc.)</w:t>
      </w:r>
    </w:p>
    <w:p w14:paraId="48197B8E" w14:textId="77777777" w:rsidR="004E5CA0" w:rsidRDefault="004E5CA0" w:rsidP="004E5CA0">
      <w:pPr>
        <w:contextualSpacing/>
      </w:pPr>
      <w:r>
        <w:t>PPE inspections, order, replace, and administer training</w:t>
      </w:r>
    </w:p>
    <w:p w14:paraId="14A5DFB7" w14:textId="77777777" w:rsidR="004E5CA0" w:rsidRDefault="004E5CA0" w:rsidP="004E5CA0">
      <w:pPr>
        <w:contextualSpacing/>
      </w:pPr>
    </w:p>
    <w:p w14:paraId="79550D26" w14:textId="20D1EDEB" w:rsidR="004E5CA0" w:rsidRPr="004E5CA0" w:rsidRDefault="004E5CA0" w:rsidP="004E5CA0">
      <w:pPr>
        <w:contextualSpacing/>
        <w:rPr>
          <w:b/>
          <w:bCs/>
        </w:rPr>
      </w:pPr>
      <w:r w:rsidRPr="004E5CA0">
        <w:rPr>
          <w:b/>
          <w:bCs/>
        </w:rPr>
        <w:t>Summary of Area Safety Representative Required Skills &amp; Abilities:</w:t>
      </w:r>
    </w:p>
    <w:p w14:paraId="4EE65F18" w14:textId="77777777" w:rsidR="004E5CA0" w:rsidRDefault="004E5CA0" w:rsidP="004E5CA0">
      <w:pPr>
        <w:contextualSpacing/>
      </w:pPr>
      <w:r>
        <w:t>Seeking a detail-oriented, excellent communicator with the ability to multi-task, prioritize and take initiative</w:t>
      </w:r>
    </w:p>
    <w:p w14:paraId="76DAF1F5" w14:textId="77777777" w:rsidR="004E5CA0" w:rsidRDefault="004E5CA0" w:rsidP="004E5CA0">
      <w:pPr>
        <w:contextualSpacing/>
      </w:pPr>
      <w:r>
        <w:t>Candidate must be willing to accept travel to the job sites</w:t>
      </w:r>
    </w:p>
    <w:p w14:paraId="488146D4" w14:textId="77777777" w:rsidR="004E5CA0" w:rsidRDefault="004E5CA0" w:rsidP="004E5CA0">
      <w:pPr>
        <w:contextualSpacing/>
      </w:pPr>
      <w:r>
        <w:t xml:space="preserve">The Site Safety Representative must have </w:t>
      </w:r>
      <w:proofErr w:type="gramStart"/>
      <w:r>
        <w:t>a comfortable</w:t>
      </w:r>
      <w:proofErr w:type="gramEnd"/>
      <w:r>
        <w:t xml:space="preserve"> working/teaching knowledge of the following: Hazard Communication, Use of P.P.E., First-Aid/CPR &amp; AED, Trench Shoring, Confined Space, Respiratory Protection, Fall Protection, Blood Borne Pathogens, OSHA Regulations, Forklift, Silica, and Mobile Cranes.</w:t>
      </w:r>
    </w:p>
    <w:p w14:paraId="2287128D" w14:textId="77777777" w:rsidR="004E5CA0" w:rsidRDefault="004E5CA0" w:rsidP="004E5CA0">
      <w:pPr>
        <w:contextualSpacing/>
      </w:pPr>
      <w:r>
        <w:lastRenderedPageBreak/>
        <w:t>Must be proficient in Microsoft Office (especially Word and Excel), PowerPoint, and other related computer software</w:t>
      </w:r>
    </w:p>
    <w:p w14:paraId="32DF7567" w14:textId="77777777" w:rsidR="004E5CA0" w:rsidRDefault="004E5CA0" w:rsidP="004E5CA0">
      <w:pPr>
        <w:contextualSpacing/>
      </w:pPr>
    </w:p>
    <w:p w14:paraId="5C046349" w14:textId="2F658AB6" w:rsidR="004E5CA0" w:rsidRPr="004E5CA0" w:rsidRDefault="004E5CA0" w:rsidP="004E5CA0">
      <w:pPr>
        <w:contextualSpacing/>
        <w:rPr>
          <w:b/>
          <w:bCs/>
        </w:rPr>
      </w:pPr>
      <w:r w:rsidRPr="004E5CA0">
        <w:rPr>
          <w:b/>
          <w:bCs/>
        </w:rPr>
        <w:t>Area Safety Representative Required Education &amp; Experience:</w:t>
      </w:r>
    </w:p>
    <w:p w14:paraId="2F61DA89" w14:textId="77777777" w:rsidR="004E5CA0" w:rsidRDefault="004E5CA0" w:rsidP="004E5CA0">
      <w:pPr>
        <w:contextualSpacing/>
      </w:pPr>
      <w:r>
        <w:t>0-2 years of safety experience in the general construction industry, preferably civil infrastructure and heavy highway construction</w:t>
      </w:r>
    </w:p>
    <w:p w14:paraId="58098CA4" w14:textId="77777777" w:rsidR="004E5CA0" w:rsidRDefault="004E5CA0" w:rsidP="004E5CA0">
      <w:pPr>
        <w:contextualSpacing/>
      </w:pPr>
      <w:r>
        <w:t>Bachelor's degree in safety or risk management or related field</w:t>
      </w:r>
    </w:p>
    <w:p w14:paraId="01654560" w14:textId="77777777" w:rsidR="004E5CA0" w:rsidRDefault="004E5CA0" w:rsidP="004E5CA0">
      <w:pPr>
        <w:contextualSpacing/>
      </w:pPr>
      <w:r>
        <w:t>30-hour OSHA Construction safety class or its equivalent</w:t>
      </w:r>
    </w:p>
    <w:p w14:paraId="5089DACA" w14:textId="1206B833" w:rsidR="004E5CA0" w:rsidRDefault="004E5CA0" w:rsidP="004E5CA0">
      <w:pPr>
        <w:contextualSpacing/>
      </w:pPr>
      <w:r>
        <w:t>For a complete job description and list of responsibilities, please visit our career page at https://brayman.applicantpro.com/jobs/.</w:t>
      </w:r>
    </w:p>
    <w:p w14:paraId="539B633E" w14:textId="77777777" w:rsidR="004E5CA0" w:rsidRDefault="004E5CA0" w:rsidP="004E5CA0">
      <w:pPr>
        <w:contextualSpacing/>
      </w:pPr>
    </w:p>
    <w:p w14:paraId="756A7265" w14:textId="36F3508A" w:rsidR="004E5CA0" w:rsidRPr="004E5CA0" w:rsidRDefault="004E5CA0" w:rsidP="004E5CA0">
      <w:pPr>
        <w:contextualSpacing/>
        <w:rPr>
          <w:b/>
          <w:bCs/>
        </w:rPr>
      </w:pPr>
      <w:r w:rsidRPr="004E5CA0">
        <w:rPr>
          <w:b/>
          <w:bCs/>
        </w:rPr>
        <w:t>ABOUT BRAYMAN CONSTRUCTION</w:t>
      </w:r>
    </w:p>
    <w:p w14:paraId="0FB37D89" w14:textId="77777777" w:rsidR="004E5CA0" w:rsidRDefault="004E5CA0" w:rsidP="004E5CA0">
      <w:pPr>
        <w:contextualSpacing/>
      </w:pPr>
      <w:r>
        <w:t>We are a leading heavy civil and geotechnical contractor with office headquarters in suburban Pittsburgh. Incorporated in 1947 as a family-owned business, we have diversified and evolved our construction services from a small bridge and concrete company. Today, we are a large, nationally recognized provider of complex, heavy civil and geotechnical construction projects servicing both public and private sector clients.</w:t>
      </w:r>
    </w:p>
    <w:p w14:paraId="73E3B986" w14:textId="77777777" w:rsidR="004E5CA0" w:rsidRDefault="004E5CA0" w:rsidP="004E5CA0">
      <w:pPr>
        <w:contextualSpacing/>
      </w:pPr>
    </w:p>
    <w:p w14:paraId="7FF17E6F" w14:textId="26D540DD" w:rsidR="004E5CA0" w:rsidRDefault="004E5CA0" w:rsidP="004E5CA0">
      <w:pPr>
        <w:contextualSpacing/>
      </w:pPr>
      <w:r>
        <w:t xml:space="preserve">We have a long-standing tradition of providing exceptional training for our workforce. Our commitment to safety practices and risk management excellence has earned the prestigious </w:t>
      </w:r>
      <w:proofErr w:type="spellStart"/>
      <w:r>
        <w:t>ISNETWorld</w:t>
      </w:r>
      <w:proofErr w:type="spellEnd"/>
      <w:r>
        <w:t xml:space="preserve"> RAVS Plus Safety Recognition.</w:t>
      </w:r>
    </w:p>
    <w:p w14:paraId="6E8C6228" w14:textId="77777777" w:rsidR="004E5CA0" w:rsidRDefault="004E5CA0" w:rsidP="004E5CA0">
      <w:pPr>
        <w:contextualSpacing/>
      </w:pPr>
    </w:p>
    <w:p w14:paraId="510B7968" w14:textId="30A10B31" w:rsidR="004E5CA0" w:rsidRPr="004E5CA0" w:rsidRDefault="004E5CA0" w:rsidP="004E5CA0">
      <w:pPr>
        <w:contextualSpacing/>
        <w:rPr>
          <w:b/>
          <w:bCs/>
        </w:rPr>
      </w:pPr>
      <w:r w:rsidRPr="004E5CA0">
        <w:rPr>
          <w:b/>
          <w:bCs/>
        </w:rPr>
        <w:t>Safety Sensitive Position</w:t>
      </w:r>
    </w:p>
    <w:p w14:paraId="403D6332" w14:textId="77777777" w:rsidR="004E5CA0" w:rsidRDefault="004E5CA0" w:rsidP="004E5CA0">
      <w:pPr>
        <w:contextualSpacing/>
      </w:pPr>
      <w:r>
        <w:t>This is a Safety Sensitive Position requiring work on project sites, including federal projects, and in a heavy manufacturing facility with various safety hazards which are potentially life-threatening to the employee. This position may require working at heights, in confined spaces, around heavy equipment, around chemicals, which require a government permit, around high voltage, and under constantly changing circumstances. This position may also entail project site work at night and on weekends on an as needed basis. This position will be subject to more stringent drug testing and compliance policies associated with our status as a Federal Contractor.</w:t>
      </w:r>
    </w:p>
    <w:p w14:paraId="17B914CB" w14:textId="77777777" w:rsidR="004E5CA0" w:rsidRDefault="004E5CA0" w:rsidP="004E5CA0">
      <w:pPr>
        <w:contextualSpacing/>
      </w:pPr>
    </w:p>
    <w:p w14:paraId="135F7180" w14:textId="2D3720D5" w:rsidR="004E5CA0" w:rsidRPr="004E5CA0" w:rsidRDefault="004E5CA0" w:rsidP="004E5CA0">
      <w:pPr>
        <w:contextualSpacing/>
        <w:rPr>
          <w:b/>
          <w:bCs/>
        </w:rPr>
      </w:pPr>
      <w:r w:rsidRPr="004E5CA0">
        <w:rPr>
          <w:b/>
          <w:bCs/>
        </w:rPr>
        <w:t>ARE YOU READY TO JOIN OUR SAFETY TEAM?</w:t>
      </w:r>
    </w:p>
    <w:p w14:paraId="3E4065E7" w14:textId="5E262AEF" w:rsidR="004E5CA0" w:rsidRDefault="004E5CA0" w:rsidP="004E5CA0">
      <w:pPr>
        <w:contextualSpacing/>
      </w:pPr>
      <w:r>
        <w:t>If you feel that you would be a good fit for this Area Safety Representative job, please fill out our initial 3-minute, mobile-friendly application. We look forward to meeting you!</w:t>
      </w:r>
    </w:p>
    <w:p w14:paraId="4EB95A8F" w14:textId="77777777" w:rsidR="004E5CA0" w:rsidRDefault="004E5CA0" w:rsidP="004E5CA0">
      <w:pPr>
        <w:contextualSpacing/>
      </w:pPr>
    </w:p>
    <w:p w14:paraId="5C5032F7" w14:textId="77777777" w:rsidR="004E5CA0" w:rsidRDefault="004E5CA0" w:rsidP="004E5CA0">
      <w:pPr>
        <w:contextualSpacing/>
      </w:pPr>
    </w:p>
    <w:p w14:paraId="079BB149" w14:textId="0BC00D44" w:rsidR="004E5CA0" w:rsidRPr="004E5CA0" w:rsidRDefault="004E5CA0" w:rsidP="004E5CA0">
      <w:pPr>
        <w:contextualSpacing/>
        <w:rPr>
          <w:b/>
          <w:bCs/>
        </w:rPr>
      </w:pPr>
      <w:r w:rsidRPr="004E5CA0">
        <w:rPr>
          <w:b/>
          <w:bCs/>
        </w:rPr>
        <w:t>Confidentiality</w:t>
      </w:r>
    </w:p>
    <w:p w14:paraId="7AECE1EE" w14:textId="77777777" w:rsidR="004E5CA0" w:rsidRDefault="004E5CA0" w:rsidP="004E5CA0">
      <w:pPr>
        <w:contextualSpacing/>
      </w:pPr>
      <w:r>
        <w:t>Some company positions will involve access to confidential and proprietary information. Successful candidates for those positions will be required to sign our standard confidentiality agreement as a condition of employment.</w:t>
      </w:r>
    </w:p>
    <w:p w14:paraId="7BC1E423" w14:textId="77777777" w:rsidR="004E5CA0" w:rsidRDefault="004E5CA0" w:rsidP="004E5CA0">
      <w:pPr>
        <w:contextualSpacing/>
      </w:pPr>
    </w:p>
    <w:p w14:paraId="585A0FC5" w14:textId="77777777" w:rsidR="004E5CA0" w:rsidRDefault="004E5CA0" w:rsidP="004E5CA0">
      <w:pPr>
        <w:contextualSpacing/>
      </w:pPr>
      <w:r>
        <w:t>Location: 16506</w:t>
      </w:r>
    </w:p>
    <w:p w14:paraId="121BD88D" w14:textId="77777777" w:rsidR="004E5CA0" w:rsidRDefault="004E5CA0" w:rsidP="004E5CA0">
      <w:pPr>
        <w:contextualSpacing/>
      </w:pPr>
    </w:p>
    <w:p w14:paraId="184B41A8" w14:textId="514F66D9" w:rsidR="00572130" w:rsidRDefault="004E5CA0" w:rsidP="004E5CA0">
      <w:pPr>
        <w:contextualSpacing/>
      </w:pPr>
      <w:r>
        <w:t>EOE: race/color/religion/sex/sexual orientation/gender identity/national origin/disability/vet</w:t>
      </w:r>
    </w:p>
    <w:sectPr w:rsidR="00572130" w:rsidSect="005721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7133" w14:textId="77777777" w:rsidR="003D4F16" w:rsidRDefault="003D4F16" w:rsidP="00EB4982">
      <w:r>
        <w:separator/>
      </w:r>
    </w:p>
  </w:endnote>
  <w:endnote w:type="continuationSeparator" w:id="0">
    <w:p w14:paraId="570B8D0B" w14:textId="77777777" w:rsidR="003D4F16" w:rsidRDefault="003D4F16" w:rsidP="00EB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C8BA" w14:textId="77777777" w:rsidR="003D4F16" w:rsidRDefault="003D4F16" w:rsidP="00EB4982">
      <w:r>
        <w:separator/>
      </w:r>
    </w:p>
  </w:footnote>
  <w:footnote w:type="continuationSeparator" w:id="0">
    <w:p w14:paraId="05850808" w14:textId="77777777" w:rsidR="003D4F16" w:rsidRDefault="003D4F16" w:rsidP="00EB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EC42" w14:textId="77777777" w:rsidR="00724527" w:rsidRDefault="00724527">
    <w:pPr>
      <w:pStyle w:val="Header"/>
    </w:pPr>
    <w:r>
      <w:rPr>
        <w:noProof/>
      </w:rPr>
      <w:drawing>
        <wp:anchor distT="0" distB="0" distL="114300" distR="114300" simplePos="0" relativeHeight="251658240" behindDoc="1" locked="0" layoutInCell="1" allowOverlap="1" wp14:anchorId="5092A000" wp14:editId="2410F1F9">
          <wp:simplePos x="0" y="0"/>
          <wp:positionH relativeFrom="page">
            <wp:align>center</wp:align>
          </wp:positionH>
          <wp:positionV relativeFrom="page">
            <wp:align>center</wp:align>
          </wp:positionV>
          <wp:extent cx="7539228" cy="9756648"/>
          <wp:effectExtent l="0" t="0" r="508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yman_Precast_Letterhead_Color.png"/>
                  <pic:cNvPicPr/>
                </pic:nvPicPr>
                <pic:blipFill>
                  <a:blip r:embed="rId1">
                    <a:extLst>
                      <a:ext uri="{28A0092B-C50C-407E-A947-70E740481C1C}">
                        <a14:useLocalDpi xmlns:a14="http://schemas.microsoft.com/office/drawing/2010/main" val="0"/>
                      </a:ext>
                    </a:extLst>
                  </a:blip>
                  <a:stretch>
                    <a:fillRect/>
                  </a:stretch>
                </pic:blipFill>
                <pic:spPr>
                  <a:xfrm>
                    <a:off x="0" y="0"/>
                    <a:ext cx="7539228" cy="97566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2716" w14:textId="77777777" w:rsidR="00724527" w:rsidRDefault="00724527">
    <w:pPr>
      <w:pStyle w:val="Header"/>
    </w:pPr>
    <w:r>
      <w:rPr>
        <w:noProof/>
      </w:rPr>
      <w:drawing>
        <wp:anchor distT="0" distB="0" distL="114300" distR="114300" simplePos="0" relativeHeight="251660288" behindDoc="1" locked="0" layoutInCell="1" allowOverlap="1" wp14:anchorId="391FAC5B" wp14:editId="0F24032B">
          <wp:simplePos x="0" y="0"/>
          <wp:positionH relativeFrom="page">
            <wp:align>center</wp:align>
          </wp:positionH>
          <wp:positionV relativeFrom="page">
            <wp:align>center</wp:align>
          </wp:positionV>
          <wp:extent cx="7539228" cy="9756648"/>
          <wp:effectExtent l="0" t="0" r="508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yman_Precast_Letterhead_Color.png"/>
                  <pic:cNvPicPr/>
                </pic:nvPicPr>
                <pic:blipFill>
                  <a:blip r:embed="rId1">
                    <a:extLst>
                      <a:ext uri="{28A0092B-C50C-407E-A947-70E740481C1C}">
                        <a14:useLocalDpi xmlns:a14="http://schemas.microsoft.com/office/drawing/2010/main" val="0"/>
                      </a:ext>
                    </a:extLst>
                  </a:blip>
                  <a:stretch>
                    <a:fillRect/>
                  </a:stretch>
                </pic:blipFill>
                <pic:spPr>
                  <a:xfrm>
                    <a:off x="0" y="0"/>
                    <a:ext cx="7539228" cy="97566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A0"/>
    <w:rsid w:val="00014C44"/>
    <w:rsid w:val="001F6F24"/>
    <w:rsid w:val="0027773A"/>
    <w:rsid w:val="003D4F16"/>
    <w:rsid w:val="004E5CA0"/>
    <w:rsid w:val="00544059"/>
    <w:rsid w:val="00572130"/>
    <w:rsid w:val="00724527"/>
    <w:rsid w:val="00795A5F"/>
    <w:rsid w:val="008C4398"/>
    <w:rsid w:val="009B758B"/>
    <w:rsid w:val="009C40D6"/>
    <w:rsid w:val="00A40A2E"/>
    <w:rsid w:val="00C504E3"/>
    <w:rsid w:val="00E82911"/>
    <w:rsid w:val="00EB4982"/>
    <w:rsid w:val="00F818DB"/>
    <w:rsid w:val="00F84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D727A"/>
  <w14:defaultImageDpi w14:val="300"/>
  <w15:docId w15:val="{0CB1A95A-35BB-482E-B74B-B3E66C14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82"/>
    <w:pPr>
      <w:tabs>
        <w:tab w:val="center" w:pos="4320"/>
        <w:tab w:val="right" w:pos="8640"/>
      </w:tabs>
    </w:pPr>
  </w:style>
  <w:style w:type="character" w:customStyle="1" w:styleId="HeaderChar">
    <w:name w:val="Header Char"/>
    <w:basedOn w:val="DefaultParagraphFont"/>
    <w:link w:val="Header"/>
    <w:uiPriority w:val="99"/>
    <w:rsid w:val="00EB4982"/>
  </w:style>
  <w:style w:type="paragraph" w:styleId="Footer">
    <w:name w:val="footer"/>
    <w:basedOn w:val="Normal"/>
    <w:link w:val="FooterChar"/>
    <w:uiPriority w:val="99"/>
    <w:unhideWhenUsed/>
    <w:rsid w:val="00EB4982"/>
    <w:pPr>
      <w:tabs>
        <w:tab w:val="center" w:pos="4320"/>
        <w:tab w:val="right" w:pos="8640"/>
      </w:tabs>
    </w:pPr>
  </w:style>
  <w:style w:type="character" w:customStyle="1" w:styleId="FooterChar">
    <w:name w:val="Footer Char"/>
    <w:basedOn w:val="DefaultParagraphFont"/>
    <w:link w:val="Footer"/>
    <w:uiPriority w:val="99"/>
    <w:rsid w:val="00EB4982"/>
  </w:style>
  <w:style w:type="paragraph" w:styleId="BalloonText">
    <w:name w:val="Balloon Text"/>
    <w:basedOn w:val="Normal"/>
    <w:link w:val="BalloonTextChar"/>
    <w:uiPriority w:val="99"/>
    <w:semiHidden/>
    <w:unhideWhenUsed/>
    <w:rsid w:val="00EB49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9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5869">
      <w:bodyDiv w:val="1"/>
      <w:marLeft w:val="0"/>
      <w:marRight w:val="0"/>
      <w:marTop w:val="0"/>
      <w:marBottom w:val="0"/>
      <w:divBdr>
        <w:top w:val="none" w:sz="0" w:space="0" w:color="auto"/>
        <w:left w:val="none" w:sz="0" w:space="0" w:color="auto"/>
        <w:bottom w:val="none" w:sz="0" w:space="0" w:color="auto"/>
        <w:right w:val="none" w:sz="0" w:space="0" w:color="auto"/>
      </w:divBdr>
    </w:div>
    <w:div w:id="1226798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X:\Back%20Office\HR\Human%20Resources%20-%20Current\Logos%20and%20Letterhead%20Templates\Company%20Letterhead\Brayman_Letterhead_w-b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B41E-0DE8-4A95-B083-4534F7B3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Brayman_Letterhead_w-border</Template>
  <TotalTime>4</TotalTime>
  <Pages>2</Pages>
  <Words>720</Words>
  <Characters>4106</Characters>
  <Application>Microsoft Office Word</Application>
  <DocSecurity>0</DocSecurity>
  <Lines>34</Lines>
  <Paragraphs>9</Paragraphs>
  <ScaleCrop>false</ScaleCrop>
  <Company>Brayman Construction</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Landis</dc:creator>
  <cp:keywords/>
  <dc:description/>
  <cp:lastModifiedBy>Amber Landis</cp:lastModifiedBy>
  <cp:revision>1</cp:revision>
  <dcterms:created xsi:type="dcterms:W3CDTF">2025-07-31T12:56:00Z</dcterms:created>
  <dcterms:modified xsi:type="dcterms:W3CDTF">2025-07-31T13:00:00Z</dcterms:modified>
</cp:coreProperties>
</file>